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5C883" w14:textId="77777777" w:rsidR="00CD6367" w:rsidRDefault="00CD6367" w:rsidP="00B84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для организаций торговли</w:t>
      </w:r>
    </w:p>
    <w:p w14:paraId="6F8A0096" w14:textId="2FE72C7D" w:rsidR="00EE7E63" w:rsidRDefault="00331BE1" w:rsidP="00B84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BE1">
        <w:rPr>
          <w:rFonts w:ascii="Times New Roman" w:hAnsi="Times New Roman"/>
          <w:b/>
          <w:sz w:val="28"/>
          <w:szCs w:val="28"/>
        </w:rPr>
        <w:t>Об антитеррористической защищенности торговых объектов (территорий)</w:t>
      </w:r>
    </w:p>
    <w:p w14:paraId="41CDAB60" w14:textId="77777777" w:rsidR="00B84E00" w:rsidRPr="00331BE1" w:rsidRDefault="00B84E00" w:rsidP="00B84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4560C6" w14:textId="77777777" w:rsidR="00EE7E63" w:rsidRDefault="00331BE1" w:rsidP="00B84E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 с пунктом 1.1 постановления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</w:t>
      </w:r>
      <w:r w:rsidR="006D0B9C">
        <w:rPr>
          <w:rFonts w:ascii="Times New Roman" w:hAnsi="Times New Roman"/>
          <w:sz w:val="28"/>
          <w:szCs w:val="28"/>
        </w:rPr>
        <w:t xml:space="preserve">Министерство промышленности  и торговли Российской Федерации </w:t>
      </w:r>
      <w:r>
        <w:rPr>
          <w:rFonts w:ascii="Times New Roman" w:hAnsi="Times New Roman"/>
          <w:sz w:val="28"/>
          <w:szCs w:val="28"/>
        </w:rPr>
        <w:t>направляет консолидированн</w:t>
      </w:r>
      <w:r w:rsidR="006D0B9C">
        <w:rPr>
          <w:rFonts w:ascii="Times New Roman" w:hAnsi="Times New Roman"/>
          <w:sz w:val="28"/>
          <w:szCs w:val="28"/>
        </w:rPr>
        <w:t>ую позицию</w:t>
      </w:r>
      <w:r>
        <w:rPr>
          <w:rFonts w:ascii="Times New Roman" w:hAnsi="Times New Roman"/>
          <w:sz w:val="28"/>
          <w:szCs w:val="28"/>
        </w:rPr>
        <w:t xml:space="preserve"> (мнение) по вопросу определения понятий «потенциально опасные участки торговых объектов (территорий)» и «критические элементы торгового объекта (территории)», используемых в Требованиях к антитеррористической защищенности торговых объектов (территорий), утвержденных постановлением Правительства Российской Федерации от 19.10.2017 № 1273, для сведения.</w:t>
      </w:r>
    </w:p>
    <w:p w14:paraId="2C9E3D29" w14:textId="77777777" w:rsidR="00331BE1" w:rsidRDefault="00331BE1" w:rsidP="00B84E0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потенциально опасными участками торговых объектов (территорий) предлагается понимать зоны</w:t>
      </w:r>
      <w:r w:rsidR="00CB559C">
        <w:rPr>
          <w:rFonts w:ascii="Times New Roman" w:hAnsi="Times New Roman"/>
          <w:sz w:val="28"/>
          <w:szCs w:val="28"/>
        </w:rPr>
        <w:t xml:space="preserve"> наибольшего скопления </w:t>
      </w:r>
      <w:r w:rsidR="00675865">
        <w:rPr>
          <w:rFonts w:ascii="Times New Roman" w:hAnsi="Times New Roman"/>
          <w:sz w:val="28"/>
          <w:szCs w:val="28"/>
        </w:rPr>
        <w:t>людей на торговом объекте (территории).</w:t>
      </w:r>
    </w:p>
    <w:p w14:paraId="4D9D0E55" w14:textId="77777777" w:rsidR="00675865" w:rsidRDefault="00675865" w:rsidP="00B84E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входная группа торгового объекта (территории), торговый зал торгового объекта (территории), парковочная зона торгового объекта (территории), кассовые зоны торгового объекта (территории).</w:t>
      </w:r>
    </w:p>
    <w:p w14:paraId="1D3BB4D0" w14:textId="77777777" w:rsidR="00675865" w:rsidRDefault="00675865" w:rsidP="00B84E0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критическими элементами торгового объекта (территории) предлагается понимать</w:t>
      </w:r>
      <w:r w:rsidR="00074588">
        <w:rPr>
          <w:rFonts w:ascii="Times New Roman" w:hAnsi="Times New Roman"/>
          <w:sz w:val="28"/>
          <w:szCs w:val="28"/>
        </w:rPr>
        <w:t xml:space="preserve"> инженерные системы и технические помещения, совершение террористического акта на которых может привести к прекращению нормального функционирования торгового объекта (территории), его повреждению и (или) аварии.</w:t>
      </w:r>
    </w:p>
    <w:p w14:paraId="1694528D" w14:textId="77777777" w:rsidR="00074588" w:rsidRDefault="00074588" w:rsidP="00B84E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электрощитовая торгового объекта (территории), серверный шкаф торгового объекта (территории), центральный тепловой пункт торгового объекта (территории), водомерный узел торгового объекта (территории), узловые элементы торгового объекта (территории), складские помещения торгового объекта (территории).</w:t>
      </w:r>
    </w:p>
    <w:p w14:paraId="532FAD89" w14:textId="77777777" w:rsidR="00074588" w:rsidRDefault="006D0B9C" w:rsidP="00B84E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74588">
        <w:rPr>
          <w:rFonts w:ascii="Times New Roman" w:hAnsi="Times New Roman"/>
          <w:sz w:val="28"/>
          <w:szCs w:val="28"/>
        </w:rPr>
        <w:t>риведенные определения указанных понятий направлялись в другие органы государственной власти на согласование.</w:t>
      </w:r>
    </w:p>
    <w:p w14:paraId="67213117" w14:textId="77777777" w:rsidR="00074588" w:rsidRPr="00331BE1" w:rsidRDefault="00074588" w:rsidP="00B84E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Федеральная служба войск национальной гвардии Российской Федерации (исх. от 13.05.2025 № 8/2943), Национальный антитеррористический комитет (исх. </w:t>
      </w:r>
      <w:r w:rsidR="00A5448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 w:rsidR="00A5448F">
        <w:rPr>
          <w:rFonts w:ascii="Times New Roman" w:hAnsi="Times New Roman"/>
          <w:sz w:val="28"/>
          <w:szCs w:val="28"/>
        </w:rPr>
        <w:t>14.05.2025 № 11/И/3-347) и Федеральная служба безопасности (исх. от 20.06.2025 № 9495-Сн) сообщили об отсутствии замечаний и предложений в отношении настоящей редакции определений понятий «потенциально опасные участки торговых объектов (территорий)» и «критические элементы торгового объекта (территории)».</w:t>
      </w:r>
    </w:p>
    <w:sectPr w:rsidR="00074588" w:rsidRPr="00331BE1" w:rsidSect="00B56A29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D5448"/>
    <w:multiLevelType w:val="hybridMultilevel"/>
    <w:tmpl w:val="998639FE"/>
    <w:lvl w:ilvl="0" w:tplc="8750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226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E63"/>
    <w:rsid w:val="00074588"/>
    <w:rsid w:val="00331BE1"/>
    <w:rsid w:val="0037194C"/>
    <w:rsid w:val="00675865"/>
    <w:rsid w:val="006D0B9C"/>
    <w:rsid w:val="00987348"/>
    <w:rsid w:val="00A5448F"/>
    <w:rsid w:val="00AA5F0A"/>
    <w:rsid w:val="00B56A29"/>
    <w:rsid w:val="00B84E00"/>
    <w:rsid w:val="00CB559C"/>
    <w:rsid w:val="00CD6367"/>
    <w:rsid w:val="00D1733E"/>
    <w:rsid w:val="00E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353E"/>
  <w15:docId w15:val="{006E5F4E-4170-487B-8B86-180002A1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Чучина</dc:creator>
  <cp:lastModifiedBy>Иванов Иван</cp:lastModifiedBy>
  <cp:revision>7</cp:revision>
  <dcterms:created xsi:type="dcterms:W3CDTF">2024-08-22T11:24:00Z</dcterms:created>
  <dcterms:modified xsi:type="dcterms:W3CDTF">2025-09-23T12:41:00Z</dcterms:modified>
</cp:coreProperties>
</file>